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г. Ханты-Мансийск</w:t>
      </w: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  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   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   </w:t>
      </w:r>
      <w:r>
        <w:rPr>
          <w:rFonts w:ascii="Times New Roman CYR" w:eastAsia="Times New Roman CYR" w:hAnsi="Times New Roman CYR" w:cs="Times New Roman CYR"/>
        </w:rPr>
        <w:t>22 января 2026</w:t>
      </w:r>
      <w:r>
        <w:rPr>
          <w:rFonts w:ascii="Times New Roman CYR" w:eastAsia="Times New Roman CYR" w:hAnsi="Times New Roman CYR" w:cs="Times New Roman CYR"/>
        </w:rPr>
        <w:t xml:space="preserve"> года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</w:rPr>
        <w:t xml:space="preserve">   </w:t>
      </w:r>
      <w:r>
        <w:rPr>
          <w:rFonts w:ascii="Times New Roman CYR" w:eastAsia="Times New Roman CYR" w:hAnsi="Times New Roman CYR" w:cs="Times New Roman CYR"/>
        </w:rPr>
        <w:t>Ханты-Мансийского автоно</w:t>
      </w:r>
      <w:r>
        <w:rPr>
          <w:rFonts w:ascii="Times New Roman CYR" w:eastAsia="Times New Roman CYR" w:hAnsi="Times New Roman CYR" w:cs="Times New Roman CYR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</w:rPr>
        <w:t>5-</w:t>
      </w:r>
      <w:r>
        <w:rPr>
          <w:rFonts w:ascii="Times New Roman CYR" w:eastAsia="Times New Roman CYR" w:hAnsi="Times New Roman CYR" w:cs="Times New Roman CYR"/>
          <w:b/>
          <w:bCs/>
        </w:rPr>
        <w:t>55-2801/2026</w:t>
      </w:r>
      <w:r>
        <w:rPr>
          <w:rFonts w:ascii="Times New Roman CYR" w:eastAsia="Times New Roman CYR" w:hAnsi="Times New Roman CYR" w:cs="Times New Roman CYR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Журавлевой Кристины Анатольевны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6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УСТАНОВИЛ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 CYR" w:eastAsia="Times New Roman CYR" w:hAnsi="Times New Roman CYR" w:cs="Times New Roman CYR"/>
        </w:rPr>
        <w:t>18.11.2025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</w:rPr>
        <w:t>Журавлева К.А., проживающая</w:t>
      </w:r>
      <w:r>
        <w:rPr>
          <w:rFonts w:ascii="Times New Roman CYR" w:eastAsia="Times New Roman CYR" w:hAnsi="Times New Roman CYR" w:cs="Times New Roman CYR"/>
        </w:rPr>
        <w:t xml:space="preserve"> по адресу: </w:t>
      </w:r>
      <w:r>
        <w:rPr>
          <w:rStyle w:val="cat-UserDefinedgrp-27rplc-18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г.Ханты</w:t>
      </w:r>
      <w:r>
        <w:rPr>
          <w:rFonts w:ascii="Times New Roman CYR" w:eastAsia="Times New Roman CYR" w:hAnsi="Times New Roman CYR" w:cs="Times New Roman CYR"/>
        </w:rPr>
        <w:t>-Мансийск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</w:rPr>
        <w:t>800</w:t>
      </w:r>
      <w:r>
        <w:rPr>
          <w:rFonts w:ascii="Times New Roman CYR" w:eastAsia="Times New Roman CYR" w:hAnsi="Times New Roman CYR" w:cs="Times New Roman CYR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</w:rPr>
        <w:t>188</w:t>
      </w:r>
      <w:r>
        <w:rPr>
          <w:rFonts w:ascii="Times New Roman CYR" w:eastAsia="Times New Roman CYR" w:hAnsi="Times New Roman CYR" w:cs="Times New Roman CYR"/>
        </w:rPr>
        <w:t>10086240000475528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03.09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года.</w:t>
      </w:r>
      <w:r>
        <w:rPr>
          <w:rFonts w:ascii="Times New Roman CYR" w:eastAsia="Times New Roman CYR" w:hAnsi="Times New Roman CYR" w:cs="Times New Roman CYR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 CYR" w:eastAsia="Times New Roman CYR" w:hAnsi="Times New Roman CYR" w:cs="Times New Roman CYR"/>
        </w:rPr>
        <w:t>Журавлева К.А</w:t>
      </w:r>
      <w:r>
        <w:rPr>
          <w:rFonts w:ascii="Times New Roman" w:eastAsia="Times New Roman" w:hAnsi="Times New Roman" w:cs="Times New Roman"/>
        </w:rPr>
        <w:t>. правом на юридическую помощь защитника не воспользовал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вину в совершении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пояснив, что действительно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</w:t>
      </w:r>
      <w:r>
        <w:rPr>
          <w:rFonts w:ascii="Times New Roman" w:eastAsia="Times New Roman" w:hAnsi="Times New Roman" w:cs="Times New Roman"/>
        </w:rPr>
        <w:t>аф в установленный законом срок</w:t>
      </w:r>
      <w:r>
        <w:rPr>
          <w:rFonts w:ascii="Times New Roman" w:eastAsia="Times New Roman" w:hAnsi="Times New Roman" w:cs="Times New Roman"/>
        </w:rPr>
        <w:t xml:space="preserve">, в связи с тем, что не отобразилось на сайте </w:t>
      </w:r>
      <w:r>
        <w:rPr>
          <w:rFonts w:ascii="Times New Roman" w:eastAsia="Times New Roman" w:hAnsi="Times New Roman" w:cs="Times New Roman"/>
        </w:rPr>
        <w:t>Госуслуг</w:t>
      </w:r>
      <w:r>
        <w:rPr>
          <w:rFonts w:ascii="Times New Roman" w:eastAsia="Times New Roman" w:hAnsi="Times New Roman" w:cs="Times New Roman"/>
        </w:rPr>
        <w:t xml:space="preserve">, при этом она потеряла копию постановления. Имеет детей 14, 8 и 6 лет.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Виновность </w:t>
      </w:r>
      <w:r>
        <w:rPr>
          <w:rFonts w:ascii="Times New Roman CYR" w:eastAsia="Times New Roman CYR" w:hAnsi="Times New Roman CYR" w:cs="Times New Roman CYR"/>
        </w:rPr>
        <w:t>Журавлевой К.А</w:t>
      </w:r>
      <w:r>
        <w:rPr>
          <w:rFonts w:ascii="Times New Roman CYR" w:eastAsia="Times New Roman CYR" w:hAnsi="Times New Roman CYR" w:cs="Times New Roman CYR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</w:rPr>
        <w:t>исследованными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судом</w:t>
      </w:r>
      <w:r>
        <w:rPr>
          <w:rFonts w:ascii="Times New Roman CYR" w:eastAsia="Times New Roman CYR" w:hAnsi="Times New Roman CYR" w:cs="Times New Roman CYR"/>
        </w:rPr>
        <w:t>:</w:t>
      </w:r>
      <w:r>
        <w:rPr>
          <w:rFonts w:ascii="Times New Roman CYR" w:eastAsia="Times New Roman CYR" w:hAnsi="Times New Roman CYR" w:cs="Times New Roman CYR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 CYR" w:eastAsia="Times New Roman CYR" w:hAnsi="Times New Roman CYR" w:cs="Times New Roman CYR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22.01.2026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 CYR" w:eastAsia="Times New Roman CYR" w:hAnsi="Times New Roman CYR" w:cs="Times New Roman CYR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03.09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- карточкой по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- определением об исправлении описки;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- копией </w:t>
      </w:r>
      <w:r>
        <w:rPr>
          <w:rFonts w:ascii="Times New Roman CYR" w:eastAsia="Times New Roman CYR" w:hAnsi="Times New Roman CYR" w:cs="Times New Roman CYR"/>
        </w:rPr>
        <w:t>водительского удостоверения Журавлевой К.А.</w:t>
      </w:r>
      <w:r>
        <w:rPr>
          <w:rFonts w:ascii="Times New Roman CYR" w:eastAsia="Times New Roman CYR" w:hAnsi="Times New Roman CYR" w:cs="Times New Roman CYR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- реестром правонарушений;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информацией по начислению и уведомлением о том, что </w:t>
      </w:r>
      <w:r>
        <w:rPr>
          <w:rFonts w:ascii="Times New Roman" w:eastAsia="Times New Roman" w:hAnsi="Times New Roman" w:cs="Times New Roman"/>
        </w:rPr>
        <w:t>лицо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 числится не уплатившим штраф</w:t>
      </w:r>
      <w:r>
        <w:rPr>
          <w:rFonts w:ascii="Times New Roman CYR" w:eastAsia="Times New Roman CYR" w:hAnsi="Times New Roman CYR" w:cs="Times New Roman CYR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</w:rPr>
        <w:t>Журавлевой К.А</w:t>
      </w:r>
      <w:r>
        <w:rPr>
          <w:rFonts w:ascii="Times New Roman CYR" w:eastAsia="Times New Roman CYR" w:hAnsi="Times New Roman CYR" w:cs="Times New Roman CYR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</w:rPr>
        <w:t>штрафа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в</w:t>
      </w:r>
      <w:r>
        <w:rPr>
          <w:rFonts w:ascii="Times New Roman CYR" w:eastAsia="Times New Roman CYR" w:hAnsi="Times New Roman CYR" w:cs="Times New Roman CYR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Действия </w:t>
      </w:r>
      <w:r>
        <w:rPr>
          <w:rFonts w:ascii="Times New Roman CYR" w:eastAsia="Times New Roman CYR" w:hAnsi="Times New Roman CYR" w:cs="Times New Roman CYR"/>
        </w:rPr>
        <w:t>Журавлевой К.А</w:t>
      </w:r>
      <w:r>
        <w:rPr>
          <w:rFonts w:ascii="Times New Roman CYR" w:eastAsia="Times New Roman CYR" w:hAnsi="Times New Roman CYR" w:cs="Times New Roman CYR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Журавлеву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Кристину Анатольевну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виновной</w:t>
      </w:r>
      <w:r>
        <w:rPr>
          <w:rFonts w:ascii="Times New Roman CYR" w:eastAsia="Times New Roman CYR" w:hAnsi="Times New Roman CYR" w:cs="Times New Roman CYR"/>
        </w:rPr>
        <w:t xml:space="preserve">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административного правонарушения, предусмотренного ч.1 ст. 20.25 Кодекса РФ об </w:t>
      </w:r>
      <w:r>
        <w:rPr>
          <w:rFonts w:ascii="Times New Roman CYR" w:eastAsia="Times New Roman CYR" w:hAnsi="Times New Roman CYR" w:cs="Times New Roman CYR"/>
        </w:rPr>
        <w:t>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шестьсот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6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№</w:t>
      </w:r>
      <w:r>
        <w:rPr>
          <w:rFonts w:ascii="Times New Roman CYR" w:eastAsia="Times New Roman CYR" w:hAnsi="Times New Roman CYR" w:cs="Times New Roman CYR"/>
        </w:rPr>
        <w:t xml:space="preserve">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0412365400285000552620109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8">
    <w:name w:val="cat-UserDefined grp-2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